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5B5263">
        <w:rPr>
          <w:rFonts w:ascii="Arial" w:hAnsi="Arial" w:cs="Arial"/>
          <w:b/>
          <w:sz w:val="32"/>
          <w:szCs w:val="32"/>
        </w:rPr>
        <w:t>8</w:t>
      </w:r>
      <w:r w:rsidR="0052116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AE5680">
        <w:rPr>
          <w:rFonts w:ascii="Arial" w:hAnsi="Arial" w:cs="Arial"/>
          <w:b/>
          <w:sz w:val="32"/>
          <w:szCs w:val="32"/>
        </w:rPr>
        <w:t>19.12</w:t>
      </w:r>
      <w:r w:rsidR="00A907C3">
        <w:rPr>
          <w:rFonts w:ascii="Arial" w:hAnsi="Arial" w:cs="Arial"/>
          <w:b/>
          <w:sz w:val="32"/>
          <w:szCs w:val="32"/>
        </w:rPr>
        <w:t>.2023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</w:t>
      </w:r>
      <w:r w:rsidR="00E93899">
        <w:rPr>
          <w:rFonts w:ascii="Arial" w:hAnsi="Arial" w:cs="Arial"/>
          <w:b/>
          <w:sz w:val="32"/>
          <w:szCs w:val="32"/>
        </w:rPr>
        <w:t xml:space="preserve"> изменений </w:t>
      </w:r>
      <w:r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71AD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3371AD">
        <w:rPr>
          <w:rFonts w:ascii="Arial" w:hAnsi="Arial" w:cs="Arial"/>
          <w:bCs/>
          <w:sz w:val="24"/>
          <w:szCs w:val="24"/>
        </w:rPr>
        <w:t>Петропавловского муниципального</w:t>
      </w:r>
      <w:r>
        <w:rPr>
          <w:rFonts w:ascii="Arial" w:hAnsi="Arial" w:cs="Arial"/>
          <w:bCs/>
          <w:sz w:val="24"/>
          <w:szCs w:val="24"/>
        </w:rPr>
        <w:t xml:space="preserve">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BD3FEB" w:rsidRDefault="00E93899" w:rsidP="003371AD">
      <w:pPr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 w:rsidRPr="003371AD">
        <w:rPr>
          <w:rFonts w:ascii="Arial" w:hAnsi="Arial" w:cs="Arial"/>
          <w:sz w:val="24"/>
          <w:szCs w:val="24"/>
        </w:rPr>
        <w:t xml:space="preserve">1. </w:t>
      </w:r>
      <w:r w:rsidR="004D306C">
        <w:rPr>
          <w:rFonts w:ascii="Arial" w:hAnsi="Arial" w:cs="Arial"/>
          <w:sz w:val="24"/>
          <w:szCs w:val="24"/>
        </w:rPr>
        <w:t>Изменить инвентари</w:t>
      </w:r>
      <w:r w:rsidR="00BD3FEB">
        <w:rPr>
          <w:rFonts w:ascii="Arial" w:hAnsi="Arial" w:cs="Arial"/>
          <w:sz w:val="24"/>
          <w:szCs w:val="24"/>
        </w:rPr>
        <w:t>зационную, балансовую, кадастровую стоимость объектов недвижимости согласно выпискам и ЕГРН</w:t>
      </w:r>
    </w:p>
    <w:p w:rsidR="00504CBF" w:rsidRPr="003371AD" w:rsidRDefault="00BD3FEB" w:rsidP="003371AD">
      <w:pPr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71AD" w:rsidRPr="003371AD">
        <w:rPr>
          <w:rFonts w:ascii="Arial" w:hAnsi="Arial" w:cs="Arial"/>
          <w:sz w:val="24"/>
          <w:szCs w:val="24"/>
        </w:rPr>
        <w:t>Р</w:t>
      </w:r>
      <w:r w:rsidR="00E93899" w:rsidRPr="003371AD">
        <w:rPr>
          <w:rFonts w:ascii="Arial" w:hAnsi="Arial" w:cs="Arial"/>
          <w:sz w:val="24"/>
          <w:szCs w:val="24"/>
        </w:rPr>
        <w:t>аздел 1 «Недвижимое имуществ</w:t>
      </w:r>
      <w:r w:rsidR="003371AD" w:rsidRPr="003371AD">
        <w:rPr>
          <w:rFonts w:ascii="Arial" w:hAnsi="Arial" w:cs="Arial"/>
          <w:sz w:val="24"/>
          <w:szCs w:val="24"/>
        </w:rPr>
        <w:t>о» Реестра муниципальной собственности Петропавловского муниципального образования изложить в новой редакции</w:t>
      </w:r>
      <w:r w:rsidR="003371AD">
        <w:rPr>
          <w:rFonts w:ascii="Arial" w:hAnsi="Arial" w:cs="Arial"/>
          <w:sz w:val="24"/>
          <w:szCs w:val="24"/>
        </w:rPr>
        <w:t>.</w:t>
      </w:r>
    </w:p>
    <w:p w:rsidR="00504CBF" w:rsidRPr="003371AD" w:rsidRDefault="00BD3FEB" w:rsidP="00BD17DC">
      <w:pPr>
        <w:tabs>
          <w:tab w:val="left" w:pos="142"/>
        </w:tabs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Pr="003371AD" w:rsidRDefault="00BD3FEB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1E1CD1" w:rsidRDefault="00504CBF" w:rsidP="00BD17DC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  <w:sectPr w:rsidR="001E1CD1" w:rsidSect="001E1CD1">
          <w:pgSz w:w="11906" w:h="16838"/>
          <w:pgMar w:top="851" w:right="851" w:bottom="851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Pr="00BD17DC" w:rsidRDefault="00BD17DC" w:rsidP="00504CBF">
      <w:pPr>
        <w:rPr>
          <w:rFonts w:ascii="Arial" w:hAnsi="Arial" w:cs="Arial"/>
          <w:b/>
          <w:sz w:val="24"/>
          <w:szCs w:val="24"/>
        </w:rPr>
      </w:pPr>
      <w:r w:rsidRPr="00BD17DC">
        <w:rPr>
          <w:rFonts w:ascii="Arial" w:hAnsi="Arial" w:cs="Arial"/>
          <w:b/>
          <w:sz w:val="24"/>
          <w:szCs w:val="24"/>
        </w:rPr>
        <w:lastRenderedPageBreak/>
        <w:t>1. Недвижимое имущество Петропавловского муниципального образования.</w:t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993"/>
        <w:gridCol w:w="2268"/>
        <w:gridCol w:w="1984"/>
        <w:gridCol w:w="3260"/>
        <w:gridCol w:w="1559"/>
        <w:gridCol w:w="2127"/>
        <w:gridCol w:w="2126"/>
      </w:tblGrid>
      <w:tr w:rsidR="00732BA6" w:rsidRPr="00140791" w:rsidTr="00BD3FEB">
        <w:trPr>
          <w:trHeight w:val="11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732BA6" w:rsidRPr="00B632E7" w:rsidRDefault="00732BA6" w:rsidP="00B632E7">
            <w:pPr>
              <w:ind w:firstLine="7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Общая площадь объекта (</w:t>
            </w:r>
            <w:proofErr w:type="spellStart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м.кв</w:t>
            </w:r>
            <w:proofErr w:type="spellEnd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.), протяженность (</w:t>
            </w:r>
            <w:proofErr w:type="spellStart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Инвентаризационная, балансовая, кадастровая стоимость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D16CB8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3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Изменить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нвентаризационну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ю </w:t>
            </w:r>
            <w:r w:rsidR="00732BA6"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proofErr w:type="gramEnd"/>
            <w:r w:rsidR="00732BA6"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балансовая, кадастровая стоимость (руб.)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32BA6" w:rsidRPr="00140791" w:rsidTr="00BD3FE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B632E7">
            <w:pPr>
              <w:ind w:firstLine="708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732BA6" w:rsidRPr="00140791" w:rsidTr="00BD3FEB">
        <w:trPr>
          <w:trHeight w:val="13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Земельный участок для размещения детской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38:09:140102:200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р-он,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р.с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 Петропавловское, 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345+/-6,50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кв.м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278749,65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4D306C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15 221,40</w:t>
            </w:r>
          </w:p>
        </w:tc>
      </w:tr>
      <w:tr w:rsidR="00732BA6" w:rsidRPr="00140791" w:rsidTr="00BD3FEB">
        <w:trPr>
          <w:trHeight w:val="129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38:09:0313016:2324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Иркутская обл., Киренский р-он, в 50 м. от границы с. Петропавловское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13912+/-1032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кв.м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49526,72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4D306C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2 560 781,84</w:t>
            </w:r>
          </w:p>
        </w:tc>
      </w:tr>
      <w:tr w:rsidR="00732BA6" w:rsidRPr="00140791" w:rsidTr="00BD3FEB">
        <w:trPr>
          <w:trHeight w:val="124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Земельный участок для размещения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38:09:140102:238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р-он,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р.с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 Петропавловское, ул. Советская,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603+/- 9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кв.м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487205,91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4D306C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26 604,36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Земельный участок для размещения полигона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38:09:031301:2325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06C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р-н, в 80 м. на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северо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 - запад от границы</w:t>
            </w:r>
          </w:p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1185+/- 301,20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кв.м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59,25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4D306C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218 122,95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Земельный участок для размещения здания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38:09:140102:375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06C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р-н, в 80 м. на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северо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 - запад от границы</w:t>
            </w:r>
          </w:p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 с. Петропавловское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1690+/-14,39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40791" w:rsidRDefault="00732BA6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1365469,3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40791" w:rsidRDefault="004D306C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130 982,96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Земельный участок для размещения линейного объекта электроснабжения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38:09:150101:163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06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</w:p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Сполошино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48+/-2кв.м.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4460,16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6 852,48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38:09:000052:246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479157+/-6057кв.м.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316243,62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541 447,41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скважины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38:09:140101:236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3 398,88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оборудованной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38:09:140101:234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798+/-10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13 039,32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38:09:140102:367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7+/-1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498,54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1F0549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457,66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5+/-1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261,52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5+/-1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326,90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38:09:140101:225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4+/-1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398,80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5+/-1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326,90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38:09:140102:366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4+/-1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261,52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38:09:140101:224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10+/-1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997,0</w:t>
            </w:r>
          </w:p>
        </w:tc>
      </w:tr>
      <w:tr w:rsidR="00732BA6" w:rsidRPr="00140791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A90A14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38:09:140101:226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Иркутская обл., Киренский р-н,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1F0549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0549">
              <w:rPr>
                <w:rFonts w:ascii="Arial" w:hAnsi="Arial" w:cs="Arial"/>
                <w:color w:val="000000"/>
                <w:sz w:val="17"/>
                <w:szCs w:val="17"/>
              </w:rPr>
              <w:t>9+/-1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588,42</w:t>
            </w:r>
          </w:p>
        </w:tc>
      </w:tr>
      <w:tr w:rsidR="00732BA6" w:rsidRPr="005720CC" w:rsidTr="00BD3FEB">
        <w:trPr>
          <w:trHeight w:val="134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 для размещения здания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38:09:140102:385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06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Иркутская обл., Киренский р-н,</w:t>
            </w:r>
          </w:p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с.Петропавловское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284+/-6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A6" w:rsidRPr="005720CC" w:rsidRDefault="00732BA6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20CC">
              <w:rPr>
                <w:rFonts w:ascii="Arial" w:hAnsi="Arial" w:cs="Arial"/>
                <w:color w:val="000000"/>
                <w:sz w:val="17"/>
                <w:szCs w:val="17"/>
              </w:rPr>
              <w:t>13975,64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A6" w:rsidRPr="005720CC" w:rsidRDefault="004D30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13 975,64</w:t>
            </w:r>
          </w:p>
        </w:tc>
      </w:tr>
      <w:tr w:rsidR="00BD3FEB" w:rsidRPr="005720CC" w:rsidTr="00BA6B47">
        <w:trPr>
          <w:trHeight w:val="1343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3FEB" w:rsidRPr="005720CC" w:rsidRDefault="00BD3FEB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FEB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Здание администрации Петропавловского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D3FEB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FEB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р-он,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р.с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 Петропавловское, ул. Советская, д.3</w:t>
            </w: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D3FEB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FEB" w:rsidRPr="005720CC" w:rsidRDefault="00BD3FEB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FEB" w:rsidRDefault="00DB4C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117 023,96</w:t>
            </w:r>
          </w:p>
        </w:tc>
      </w:tr>
      <w:tr w:rsidR="00DB4C6C" w:rsidRPr="005720CC" w:rsidTr="00BA6B47">
        <w:trPr>
          <w:trHeight w:val="1343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Здание МКУК СКДЦ «Русь»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38:09:140102:239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Иркутская обл., Киренский р-он, </w:t>
            </w:r>
            <w:proofErr w:type="spellStart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р.с</w:t>
            </w:r>
            <w:proofErr w:type="spellEnd"/>
            <w:r w:rsidRPr="00140791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. Петропавловское, ул. Советская, д.32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6C" w:rsidRPr="005720CC" w:rsidRDefault="00DB4C6C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6C" w:rsidRDefault="00DB4C6C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809 746,56</w:t>
            </w:r>
          </w:p>
        </w:tc>
      </w:tr>
      <w:tr w:rsidR="00BA6B47" w:rsidRPr="005720CC" w:rsidTr="00BA6B47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B47" w:rsidRPr="005720CC" w:rsidRDefault="00BA6B47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B47" w:rsidRDefault="00BA6B47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A6B47" w:rsidRDefault="00BA6B47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B47" w:rsidRPr="00140791" w:rsidRDefault="00BA6B47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A6B47" w:rsidRDefault="00BA6B47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B47" w:rsidRPr="005720CC" w:rsidRDefault="00BA6B47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B47" w:rsidRDefault="00BA6B47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 w:rsidSect="00BD17D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AE5680">
        <w:rPr>
          <w:rFonts w:ascii="Courier New" w:hAnsi="Courier New" w:cs="Courier New"/>
        </w:rPr>
        <w:t>84</w:t>
      </w:r>
      <w:r w:rsidR="00504CBF">
        <w:rPr>
          <w:rFonts w:ascii="Courier New" w:hAnsi="Courier New" w:cs="Courier New"/>
        </w:rPr>
        <w:t xml:space="preserve"> от </w:t>
      </w:r>
      <w:r w:rsidR="00AE5680">
        <w:rPr>
          <w:rFonts w:ascii="Courier New" w:hAnsi="Courier New" w:cs="Courier New"/>
        </w:rPr>
        <w:t>19.12</w:t>
      </w:r>
      <w:r w:rsidR="00A907C3">
        <w:rPr>
          <w:rFonts w:ascii="Courier New" w:hAnsi="Courier New" w:cs="Courier New"/>
        </w:rPr>
        <w:t>.2023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35272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3672"/>
        <w:gridCol w:w="4111"/>
        <w:gridCol w:w="2976"/>
        <w:gridCol w:w="3686"/>
      </w:tblGrid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535272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</w:t>
            </w:r>
          </w:p>
          <w:p w:rsidR="00535272" w:rsidRPr="00535272" w:rsidRDefault="00535272" w:rsidP="00535272">
            <w:pPr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>Иркутская обл., Киренский р-он,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пер. Почтовый дом 6/1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259154,26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140102:201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1E1C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BF"/>
    <w:rsid w:val="001A7E29"/>
    <w:rsid w:val="001E1CD1"/>
    <w:rsid w:val="003371AD"/>
    <w:rsid w:val="00386C0D"/>
    <w:rsid w:val="004D306C"/>
    <w:rsid w:val="004F0450"/>
    <w:rsid w:val="00504CBF"/>
    <w:rsid w:val="0052116D"/>
    <w:rsid w:val="00535272"/>
    <w:rsid w:val="00564C94"/>
    <w:rsid w:val="005B5263"/>
    <w:rsid w:val="006069C4"/>
    <w:rsid w:val="00652FED"/>
    <w:rsid w:val="00732BA6"/>
    <w:rsid w:val="007846E6"/>
    <w:rsid w:val="008F1D9E"/>
    <w:rsid w:val="0097206C"/>
    <w:rsid w:val="00A63DE6"/>
    <w:rsid w:val="00A907C3"/>
    <w:rsid w:val="00AE5680"/>
    <w:rsid w:val="00B07329"/>
    <w:rsid w:val="00B632E7"/>
    <w:rsid w:val="00B6775C"/>
    <w:rsid w:val="00BA6B47"/>
    <w:rsid w:val="00BD17DC"/>
    <w:rsid w:val="00BD3FEB"/>
    <w:rsid w:val="00BF658B"/>
    <w:rsid w:val="00C72DF7"/>
    <w:rsid w:val="00C75784"/>
    <w:rsid w:val="00D16CB8"/>
    <w:rsid w:val="00DB4C6C"/>
    <w:rsid w:val="00E93899"/>
    <w:rsid w:val="00ED3278"/>
    <w:rsid w:val="00E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D92"/>
  <w15:docId w15:val="{E9C93953-7452-4A2B-AAB3-6D8FB2C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2023-12-22T07:18:00Z</cp:lastPrinted>
  <dcterms:created xsi:type="dcterms:W3CDTF">2020-03-11T01:21:00Z</dcterms:created>
  <dcterms:modified xsi:type="dcterms:W3CDTF">2023-12-22T07:18:00Z</dcterms:modified>
</cp:coreProperties>
</file>